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EFD37" w14:textId="77777777" w:rsidR="004417B4" w:rsidRPr="004417B4" w:rsidRDefault="004417B4" w:rsidP="004417B4">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lang w:val="nl-NL"/>
          <w14:ligatures w14:val="none"/>
        </w:rPr>
      </w:pPr>
      <w:r w:rsidRPr="004417B4">
        <w:rPr>
          <w:rFonts w:ascii="Arial" w:eastAsia="Times New Roman" w:hAnsi="Arial" w:cs="Arial"/>
          <w:b/>
          <w:bCs/>
          <w:color w:val="222222"/>
          <w:kern w:val="36"/>
          <w:sz w:val="48"/>
          <w:szCs w:val="48"/>
          <w:lang w:val="nl-NL"/>
          <w14:ligatures w14:val="none"/>
        </w:rPr>
        <w:t>Algemene Voorwaarden – AVVT Hondentrimbranche</w:t>
      </w:r>
    </w:p>
    <w:p w14:paraId="13652935" w14:textId="77777777" w:rsidR="004417B4" w:rsidRPr="004417B4" w:rsidRDefault="004417B4" w:rsidP="004417B4">
      <w:pPr>
        <w:shd w:val="clear" w:color="auto" w:fill="FFFFFF"/>
        <w:spacing w:before="100" w:beforeAutospacing="1" w:after="100" w:afterAutospacing="1" w:line="240" w:lineRule="auto"/>
        <w:rPr>
          <w:rFonts w:ascii="Arial" w:eastAsia="Times New Roman" w:hAnsi="Arial" w:cs="Arial"/>
          <w:color w:val="222222"/>
          <w:kern w:val="0"/>
          <w:lang w:val="nl-NL"/>
          <w14:ligatures w14:val="none"/>
        </w:rPr>
      </w:pPr>
      <w:r w:rsidRPr="004417B4">
        <w:rPr>
          <w:rFonts w:ascii="Arial" w:eastAsia="Times New Roman" w:hAnsi="Arial" w:cs="Arial"/>
          <w:i/>
          <w:iCs/>
          <w:color w:val="222222"/>
          <w:kern w:val="0"/>
          <w:lang w:val="nl-NL"/>
          <w14:ligatures w14:val="none"/>
        </w:rPr>
        <w:t>Deze algemene voorwaarden zijn opgesteld als </w:t>
      </w:r>
      <w:r w:rsidRPr="004417B4">
        <w:rPr>
          <w:rFonts w:ascii="Arial" w:eastAsia="Times New Roman" w:hAnsi="Arial" w:cs="Arial"/>
          <w:b/>
          <w:bCs/>
          <w:i/>
          <w:iCs/>
          <w:color w:val="222222"/>
          <w:kern w:val="0"/>
          <w:lang w:val="nl-NL"/>
          <w14:ligatures w14:val="none"/>
        </w:rPr>
        <w:t>branchemodel</w:t>
      </w:r>
      <w:r w:rsidRPr="004417B4">
        <w:rPr>
          <w:rFonts w:ascii="Arial" w:eastAsia="Times New Roman" w:hAnsi="Arial" w:cs="Arial"/>
          <w:i/>
          <w:iCs/>
          <w:color w:val="222222"/>
          <w:kern w:val="0"/>
          <w:lang w:val="nl-NL"/>
          <w14:ligatures w14:val="none"/>
        </w:rPr>
        <w:t> voor de hondentrimbranche door de AVVT (Algemene Vereniging Voor Trimmers). Zij dienen als richtlijn. Aangesloten hondentrimbedrijven kunnen deze voorwaarden overnemen en aanpassen aan hun eigen bedrijfsvoering. De AVVT is niet aansprakelijk voor het gebruik ervan door leden.</w:t>
      </w:r>
    </w:p>
    <w:p w14:paraId="2AEAA442" w14:textId="77777777" w:rsidR="004417B4" w:rsidRPr="004417B4" w:rsidRDefault="00297AC7" w:rsidP="004417B4">
      <w:pPr>
        <w:shd w:val="clear" w:color="auto" w:fill="FFFFFF"/>
        <w:spacing w:after="0" w:line="240" w:lineRule="auto"/>
        <w:rPr>
          <w:rFonts w:ascii="Arial" w:eastAsia="Times New Roman" w:hAnsi="Arial" w:cs="Arial"/>
          <w:color w:val="222222"/>
          <w:kern w:val="0"/>
          <w14:ligatures w14:val="none"/>
        </w:rPr>
      </w:pPr>
      <w:r w:rsidRPr="00297AC7">
        <w:rPr>
          <w:rFonts w:ascii="Arial" w:eastAsia="Times New Roman" w:hAnsi="Arial" w:cs="Arial"/>
          <w:noProof/>
          <w:color w:val="222222"/>
          <w:kern w:val="0"/>
        </w:rPr>
        <w:pict w14:anchorId="4077ACAE">
          <v:rect id="_x0000_i1025" alt="" style="width:468pt;height:.05pt;mso-width-percent:0;mso-height-percent:0;mso-width-percent:0;mso-height-percent:0" o:hralign="center" o:hrstd="t" o:hr="t" fillcolor="#a0a0a0" stroked="f"/>
        </w:pict>
      </w:r>
    </w:p>
    <w:p w14:paraId="06AC2ED4" w14:textId="77777777" w:rsidR="004417B4" w:rsidRPr="004417B4" w:rsidRDefault="004417B4" w:rsidP="004417B4">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14:ligatures w14:val="none"/>
        </w:rPr>
      </w:pPr>
      <w:r w:rsidRPr="004417B4">
        <w:rPr>
          <w:rFonts w:ascii="Arial" w:eastAsia="Times New Roman" w:hAnsi="Arial" w:cs="Arial"/>
          <w:b/>
          <w:bCs/>
          <w:color w:val="222222"/>
          <w:kern w:val="0"/>
          <w:sz w:val="36"/>
          <w:szCs w:val="36"/>
          <w14:ligatures w14:val="none"/>
        </w:rPr>
        <w:t>Artikel 1 – Algemeen</w:t>
      </w:r>
    </w:p>
    <w:p w14:paraId="168D2CFF" w14:textId="77777777" w:rsidR="004417B4" w:rsidRPr="004417B4" w:rsidRDefault="004417B4" w:rsidP="004417B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Deze voorwaarden zijn van toepassing op alle hondentrimwerkzaamheden en aanverwante diensten.</w:t>
      </w:r>
    </w:p>
    <w:p w14:paraId="4103EC08" w14:textId="77777777" w:rsidR="004417B4" w:rsidRPr="004417B4" w:rsidRDefault="004417B4" w:rsidP="004417B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Door het maken van een afspraak of het aanbieden van een hond voor behandeling gaat de klant akkoord met deze voorwaarden.</w:t>
      </w:r>
    </w:p>
    <w:p w14:paraId="4E82CDFD" w14:textId="77777777" w:rsidR="004417B4" w:rsidRPr="004417B4" w:rsidRDefault="004417B4" w:rsidP="004417B4">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14:ligatures w14:val="none"/>
        </w:rPr>
      </w:pPr>
      <w:r w:rsidRPr="004417B4">
        <w:rPr>
          <w:rFonts w:ascii="Arial" w:eastAsia="Times New Roman" w:hAnsi="Arial" w:cs="Arial"/>
          <w:b/>
          <w:bCs/>
          <w:color w:val="222222"/>
          <w:kern w:val="0"/>
          <w:sz w:val="36"/>
          <w:szCs w:val="36"/>
          <w14:ligatures w14:val="none"/>
        </w:rPr>
        <w:t>Artikel 2 – Afspraken</w:t>
      </w:r>
    </w:p>
    <w:p w14:paraId="0B255002" w14:textId="77777777" w:rsidR="004417B4" w:rsidRPr="004417B4" w:rsidRDefault="004417B4" w:rsidP="004417B4">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Afspraken kunnen mondeling, telefonisch of digitaal worden gemaakt.</w:t>
      </w:r>
    </w:p>
    <w:p w14:paraId="317B2230" w14:textId="77777777" w:rsidR="004417B4" w:rsidRPr="004417B4" w:rsidRDefault="004417B4" w:rsidP="004417B4">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De afgesproken tijd is indicatief; uitloop kan voorkomen in het belang van het welzijn van de hond.</w:t>
      </w:r>
    </w:p>
    <w:p w14:paraId="5BDB4D86" w14:textId="77777777" w:rsidR="004417B4" w:rsidRPr="004417B4" w:rsidRDefault="004417B4" w:rsidP="004417B4">
      <w:pPr>
        <w:numPr>
          <w:ilvl w:val="0"/>
          <w:numId w:val="2"/>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De klant dient tijdens de behandeling bereikbaar te zijn.</w:t>
      </w:r>
    </w:p>
    <w:p w14:paraId="0739EF77" w14:textId="77777777" w:rsidR="004417B4" w:rsidRPr="004417B4" w:rsidRDefault="004417B4" w:rsidP="004417B4">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14:ligatures w14:val="none"/>
        </w:rPr>
      </w:pPr>
      <w:r w:rsidRPr="004417B4">
        <w:rPr>
          <w:rFonts w:ascii="Arial" w:eastAsia="Times New Roman" w:hAnsi="Arial" w:cs="Arial"/>
          <w:b/>
          <w:bCs/>
          <w:color w:val="222222"/>
          <w:kern w:val="0"/>
          <w:sz w:val="36"/>
          <w:szCs w:val="36"/>
          <w14:ligatures w14:val="none"/>
        </w:rPr>
        <w:t>Artikel 3 – Annulering en no</w:t>
      </w:r>
      <w:r w:rsidRPr="004417B4">
        <w:rPr>
          <w:rFonts w:ascii="Arial" w:eastAsia="Times New Roman" w:hAnsi="Arial" w:cs="Arial"/>
          <w:b/>
          <w:bCs/>
          <w:color w:val="222222"/>
          <w:kern w:val="0"/>
          <w:sz w:val="36"/>
          <w:szCs w:val="36"/>
          <w14:ligatures w14:val="none"/>
        </w:rPr>
        <w:noBreakHyphen/>
        <w:t>show</w:t>
      </w:r>
    </w:p>
    <w:p w14:paraId="54A45D47" w14:textId="77777777" w:rsidR="004417B4" w:rsidRPr="004417B4" w:rsidRDefault="004417B4" w:rsidP="004417B4">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Annuleren of verplaatsen dient minimaal 24 uur vooraf te gebeuren.</w:t>
      </w:r>
    </w:p>
    <w:p w14:paraId="409B5DB6" w14:textId="77777777" w:rsidR="004417B4" w:rsidRPr="004417B4" w:rsidRDefault="004417B4" w:rsidP="004417B4">
      <w:pPr>
        <w:numPr>
          <w:ilvl w:val="0"/>
          <w:numId w:val="3"/>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Bij niet tijdige annulering of het niet verschijnen kan een vergoeding in rekening worden gebracht.</w:t>
      </w:r>
    </w:p>
    <w:p w14:paraId="2366DEB1" w14:textId="77777777" w:rsidR="004417B4" w:rsidRPr="004417B4" w:rsidRDefault="004417B4" w:rsidP="004417B4">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lang w:val="nl-NL"/>
          <w14:ligatures w14:val="none"/>
        </w:rPr>
      </w:pPr>
      <w:r w:rsidRPr="004417B4">
        <w:rPr>
          <w:rFonts w:ascii="Arial" w:eastAsia="Times New Roman" w:hAnsi="Arial" w:cs="Arial"/>
          <w:b/>
          <w:bCs/>
          <w:color w:val="222222"/>
          <w:kern w:val="0"/>
          <w:sz w:val="36"/>
          <w:szCs w:val="36"/>
          <w:lang w:val="nl-NL"/>
          <w14:ligatures w14:val="none"/>
        </w:rPr>
        <w:t>Artikel 4 – Gezondheid en gedrag van de hond</w:t>
      </w:r>
    </w:p>
    <w:p w14:paraId="3C7A0265" w14:textId="77777777" w:rsidR="004417B4" w:rsidRPr="004417B4" w:rsidRDefault="004417B4" w:rsidP="004417B4">
      <w:pPr>
        <w:numPr>
          <w:ilvl w:val="0"/>
          <w:numId w:val="4"/>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De hond dient gezond te zijn en vrij van besmettelijke ziekten en parasieten.</w:t>
      </w:r>
    </w:p>
    <w:p w14:paraId="2FBAAB38" w14:textId="77777777" w:rsidR="004417B4" w:rsidRPr="004417B4" w:rsidRDefault="004417B4" w:rsidP="004417B4">
      <w:pPr>
        <w:numPr>
          <w:ilvl w:val="0"/>
          <w:numId w:val="4"/>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Medische aandoeningen, medicatie, loopsheid, dracht en bijzonder gedrag dienen vooraf te worden gemeld.</w:t>
      </w:r>
    </w:p>
    <w:p w14:paraId="2747449C" w14:textId="38030EBB" w:rsidR="004417B4" w:rsidRDefault="004417B4" w:rsidP="004417B4">
      <w:pPr>
        <w:numPr>
          <w:ilvl w:val="0"/>
          <w:numId w:val="4"/>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De trimmer behoudt zich het recht voor een behandeling te weigeren of te beëindigen bij risico voor mens of dier.</w:t>
      </w:r>
    </w:p>
    <w:p w14:paraId="6570EB62" w14:textId="1FE76F83" w:rsidR="004417B4" w:rsidRDefault="004417B4">
      <w:pPr>
        <w:rPr>
          <w:rFonts w:ascii="Arial" w:eastAsia="Times New Roman" w:hAnsi="Arial" w:cs="Arial"/>
          <w:color w:val="222222"/>
          <w:kern w:val="0"/>
          <w:lang w:val="nl-NL"/>
          <w14:ligatures w14:val="none"/>
        </w:rPr>
      </w:pPr>
      <w:r>
        <w:rPr>
          <w:rFonts w:ascii="Arial" w:eastAsia="Times New Roman" w:hAnsi="Arial" w:cs="Arial"/>
          <w:color w:val="222222"/>
          <w:kern w:val="0"/>
          <w:lang w:val="nl-NL"/>
          <w14:ligatures w14:val="none"/>
        </w:rPr>
        <w:br w:type="page"/>
      </w:r>
    </w:p>
    <w:p w14:paraId="741FD029" w14:textId="77777777" w:rsidR="004417B4" w:rsidRPr="004417B4" w:rsidRDefault="004417B4" w:rsidP="004417B4">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lang w:val="nl-NL"/>
          <w14:ligatures w14:val="none"/>
        </w:rPr>
      </w:pPr>
      <w:r w:rsidRPr="004417B4">
        <w:rPr>
          <w:rFonts w:ascii="Arial" w:eastAsia="Times New Roman" w:hAnsi="Arial" w:cs="Arial"/>
          <w:b/>
          <w:bCs/>
          <w:color w:val="222222"/>
          <w:kern w:val="0"/>
          <w:sz w:val="36"/>
          <w:szCs w:val="36"/>
          <w:lang w:val="nl-NL"/>
          <w14:ligatures w14:val="none"/>
        </w:rPr>
        <w:lastRenderedPageBreak/>
        <w:t>Artikel 5 – Uitvoering van de behandeling</w:t>
      </w:r>
    </w:p>
    <w:p w14:paraId="0381BDA5" w14:textId="77777777" w:rsidR="004417B4" w:rsidRPr="004417B4" w:rsidRDefault="004417B4" w:rsidP="004417B4">
      <w:pPr>
        <w:numPr>
          <w:ilvl w:val="0"/>
          <w:numId w:val="5"/>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De behandeling wordt uitgevoerd naar beste inzicht en vakmanschap.</w:t>
      </w:r>
    </w:p>
    <w:p w14:paraId="23550316" w14:textId="77777777" w:rsidR="004417B4" w:rsidRPr="004417B4" w:rsidRDefault="004417B4" w:rsidP="004417B4">
      <w:pPr>
        <w:numPr>
          <w:ilvl w:val="0"/>
          <w:numId w:val="5"/>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Bij ernstige klitten of vervilting kan scheren noodzakelijk zijn in het belang van het welzijn.</w:t>
      </w:r>
    </w:p>
    <w:p w14:paraId="0F6439EA" w14:textId="77777777" w:rsidR="004417B4" w:rsidRPr="004417B4" w:rsidRDefault="004417B4" w:rsidP="004417B4">
      <w:pPr>
        <w:numPr>
          <w:ilvl w:val="0"/>
          <w:numId w:val="5"/>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De trimmer is niet aansprakelijk voor reacties die samenhangen met vachtconditie of bestaande gezondheidsproblemen.</w:t>
      </w:r>
    </w:p>
    <w:p w14:paraId="130E6E19" w14:textId="77777777" w:rsidR="004417B4" w:rsidRPr="004417B4" w:rsidRDefault="004417B4" w:rsidP="004417B4">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14:ligatures w14:val="none"/>
        </w:rPr>
      </w:pPr>
      <w:r w:rsidRPr="004417B4">
        <w:rPr>
          <w:rFonts w:ascii="Arial" w:eastAsia="Times New Roman" w:hAnsi="Arial" w:cs="Arial"/>
          <w:b/>
          <w:bCs/>
          <w:color w:val="222222"/>
          <w:kern w:val="0"/>
          <w:sz w:val="36"/>
          <w:szCs w:val="36"/>
          <w14:ligatures w14:val="none"/>
        </w:rPr>
        <w:t>Artikel 6 – Aansprakelijkheid</w:t>
      </w:r>
    </w:p>
    <w:p w14:paraId="2BA26F61" w14:textId="77777777" w:rsidR="004417B4" w:rsidRPr="004417B4" w:rsidRDefault="004417B4" w:rsidP="004417B4">
      <w:pPr>
        <w:numPr>
          <w:ilvl w:val="0"/>
          <w:numId w:val="6"/>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Behandeling geschiedt op risico van de eigenaar.</w:t>
      </w:r>
    </w:p>
    <w:p w14:paraId="11979BDB" w14:textId="77777777" w:rsidR="004417B4" w:rsidRPr="004417B4" w:rsidRDefault="004417B4" w:rsidP="004417B4">
      <w:pPr>
        <w:numPr>
          <w:ilvl w:val="0"/>
          <w:numId w:val="6"/>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De trimmer is niet aansprakelijk voor schade ontstaan door onjuiste of onvolledige informatie van de eigenaar.</w:t>
      </w:r>
    </w:p>
    <w:p w14:paraId="0042DC35" w14:textId="77777777" w:rsidR="004417B4" w:rsidRPr="004417B4" w:rsidRDefault="004417B4" w:rsidP="004417B4">
      <w:pPr>
        <w:numPr>
          <w:ilvl w:val="0"/>
          <w:numId w:val="6"/>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Aansprakelijkheid is beperkt tot het bedrag dat door de bedrijfsaansprakelijkheidsverzekering wordt uitgekeerd.</w:t>
      </w:r>
    </w:p>
    <w:p w14:paraId="200680D9" w14:textId="77777777" w:rsidR="004417B4" w:rsidRPr="004417B4" w:rsidRDefault="004417B4" w:rsidP="004417B4">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14:ligatures w14:val="none"/>
        </w:rPr>
      </w:pPr>
      <w:r w:rsidRPr="004417B4">
        <w:rPr>
          <w:rFonts w:ascii="Arial" w:eastAsia="Times New Roman" w:hAnsi="Arial" w:cs="Arial"/>
          <w:b/>
          <w:bCs/>
          <w:color w:val="222222"/>
          <w:kern w:val="0"/>
          <w:sz w:val="36"/>
          <w:szCs w:val="36"/>
          <w14:ligatures w14:val="none"/>
        </w:rPr>
        <w:t>Artikel 7 – Betaling</w:t>
      </w:r>
    </w:p>
    <w:p w14:paraId="3489C306" w14:textId="77777777" w:rsidR="004417B4" w:rsidRPr="004417B4" w:rsidRDefault="004417B4" w:rsidP="004417B4">
      <w:pPr>
        <w:numPr>
          <w:ilvl w:val="0"/>
          <w:numId w:val="7"/>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Betaling vindt direct na afloop van de behandeling plaats, tenzij anders overeengekomen.</w:t>
      </w:r>
    </w:p>
    <w:p w14:paraId="240B9C44" w14:textId="77777777" w:rsidR="004417B4" w:rsidRPr="004417B4" w:rsidRDefault="004417B4" w:rsidP="004417B4">
      <w:pPr>
        <w:numPr>
          <w:ilvl w:val="0"/>
          <w:numId w:val="7"/>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Tarieven kunnen periodiek worden aangepast.</w:t>
      </w:r>
    </w:p>
    <w:p w14:paraId="6C76A36F" w14:textId="77777777" w:rsidR="004417B4" w:rsidRPr="004417B4" w:rsidRDefault="004417B4" w:rsidP="004417B4">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14:ligatures w14:val="none"/>
        </w:rPr>
      </w:pPr>
      <w:r w:rsidRPr="004417B4">
        <w:rPr>
          <w:rFonts w:ascii="Arial" w:eastAsia="Times New Roman" w:hAnsi="Arial" w:cs="Arial"/>
          <w:b/>
          <w:bCs/>
          <w:color w:val="222222"/>
          <w:kern w:val="0"/>
          <w:sz w:val="36"/>
          <w:szCs w:val="36"/>
          <w14:ligatures w14:val="none"/>
        </w:rPr>
        <w:t>Artikel 8 – Foto</w:t>
      </w:r>
      <w:r w:rsidRPr="004417B4">
        <w:rPr>
          <w:rFonts w:ascii="Arial" w:eastAsia="Times New Roman" w:hAnsi="Arial" w:cs="Arial"/>
          <w:b/>
          <w:bCs/>
          <w:color w:val="222222"/>
          <w:kern w:val="0"/>
          <w:sz w:val="36"/>
          <w:szCs w:val="36"/>
          <w14:ligatures w14:val="none"/>
        </w:rPr>
        <w:noBreakHyphen/>
        <w:t xml:space="preserve"> en promotiemateriaal</w:t>
      </w:r>
    </w:p>
    <w:p w14:paraId="1E68C526" w14:textId="77777777" w:rsidR="004417B4" w:rsidRPr="004417B4" w:rsidRDefault="004417B4" w:rsidP="004417B4">
      <w:pPr>
        <w:numPr>
          <w:ilvl w:val="0"/>
          <w:numId w:val="8"/>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Foto’s of video’s van de hond mogen worden gebruikt voor promotionele doeleinden, tenzij de eigenaar vooraf bezwaar maakt.</w:t>
      </w:r>
    </w:p>
    <w:p w14:paraId="346004F8" w14:textId="77777777" w:rsidR="004417B4" w:rsidRPr="004417B4" w:rsidRDefault="004417B4" w:rsidP="004417B4">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14:ligatures w14:val="none"/>
        </w:rPr>
      </w:pPr>
      <w:r w:rsidRPr="004417B4">
        <w:rPr>
          <w:rFonts w:ascii="Arial" w:eastAsia="Times New Roman" w:hAnsi="Arial" w:cs="Arial"/>
          <w:b/>
          <w:bCs/>
          <w:color w:val="222222"/>
          <w:kern w:val="0"/>
          <w:sz w:val="36"/>
          <w:szCs w:val="36"/>
          <w14:ligatures w14:val="none"/>
        </w:rPr>
        <w:t>Artikel 9 – Klachten</w:t>
      </w:r>
    </w:p>
    <w:p w14:paraId="62AB607A" w14:textId="77777777" w:rsidR="004417B4" w:rsidRPr="004417B4" w:rsidRDefault="004417B4" w:rsidP="004417B4">
      <w:pPr>
        <w:numPr>
          <w:ilvl w:val="0"/>
          <w:numId w:val="9"/>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Klachten dienen binnen 48 uur na de behandeling te worden gemeld.</w:t>
      </w:r>
    </w:p>
    <w:p w14:paraId="63A125F9" w14:textId="77777777" w:rsidR="004417B4" w:rsidRPr="004417B4" w:rsidRDefault="004417B4" w:rsidP="004417B4">
      <w:pPr>
        <w:numPr>
          <w:ilvl w:val="0"/>
          <w:numId w:val="9"/>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In overleg wordt gezocht naar een passende oplossing.</w:t>
      </w:r>
    </w:p>
    <w:p w14:paraId="383AB2C0" w14:textId="77777777" w:rsidR="004417B4" w:rsidRPr="004417B4" w:rsidRDefault="004417B4" w:rsidP="004417B4">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14:ligatures w14:val="none"/>
        </w:rPr>
      </w:pPr>
      <w:r w:rsidRPr="004417B4">
        <w:rPr>
          <w:rFonts w:ascii="Arial" w:eastAsia="Times New Roman" w:hAnsi="Arial" w:cs="Arial"/>
          <w:b/>
          <w:bCs/>
          <w:color w:val="222222"/>
          <w:kern w:val="0"/>
          <w:sz w:val="36"/>
          <w:szCs w:val="36"/>
          <w14:ligatures w14:val="none"/>
        </w:rPr>
        <w:t>Artikel 10 – Overmacht</w:t>
      </w:r>
    </w:p>
    <w:p w14:paraId="3EE83BCD" w14:textId="77777777" w:rsidR="004417B4" w:rsidRPr="004417B4" w:rsidRDefault="004417B4" w:rsidP="004417B4">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Bij overmacht kunnen afspraken worden verzet of geannuleerd zonder schadeplichtigheid.</w:t>
      </w:r>
    </w:p>
    <w:p w14:paraId="6E4B0F52" w14:textId="77777777" w:rsidR="004417B4" w:rsidRPr="004417B4" w:rsidRDefault="004417B4" w:rsidP="004417B4">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14:ligatures w14:val="none"/>
        </w:rPr>
      </w:pPr>
      <w:r w:rsidRPr="004417B4">
        <w:rPr>
          <w:rFonts w:ascii="Arial" w:eastAsia="Times New Roman" w:hAnsi="Arial" w:cs="Arial"/>
          <w:b/>
          <w:bCs/>
          <w:color w:val="222222"/>
          <w:kern w:val="0"/>
          <w:sz w:val="36"/>
          <w:szCs w:val="36"/>
          <w14:ligatures w14:val="none"/>
        </w:rPr>
        <w:t>Artikel 11 – Toepasselijk recht</w:t>
      </w:r>
    </w:p>
    <w:p w14:paraId="5097B38D" w14:textId="77777777" w:rsidR="004417B4" w:rsidRPr="004417B4" w:rsidRDefault="004417B4" w:rsidP="004417B4">
      <w:pPr>
        <w:numPr>
          <w:ilvl w:val="0"/>
          <w:numId w:val="11"/>
        </w:numPr>
        <w:shd w:val="clear" w:color="auto" w:fill="FFFFFF"/>
        <w:spacing w:before="100" w:beforeAutospacing="1" w:after="100" w:afterAutospacing="1" w:line="240" w:lineRule="auto"/>
        <w:ind w:left="945"/>
        <w:rPr>
          <w:rFonts w:ascii="Arial" w:eastAsia="Times New Roman" w:hAnsi="Arial" w:cs="Arial"/>
          <w:color w:val="222222"/>
          <w:kern w:val="0"/>
          <w:lang w:val="nl-NL"/>
          <w14:ligatures w14:val="none"/>
        </w:rPr>
      </w:pPr>
      <w:r w:rsidRPr="004417B4">
        <w:rPr>
          <w:rFonts w:ascii="Arial" w:eastAsia="Times New Roman" w:hAnsi="Arial" w:cs="Arial"/>
          <w:color w:val="222222"/>
          <w:kern w:val="0"/>
          <w:lang w:val="nl-NL"/>
          <w14:ligatures w14:val="none"/>
        </w:rPr>
        <w:t>Op alle overeenkomsten is Nederlands recht van toepassing.</w:t>
      </w:r>
    </w:p>
    <w:p w14:paraId="444BC155" w14:textId="43BD932E" w:rsidR="004417B4" w:rsidRPr="004417B4" w:rsidRDefault="004417B4" w:rsidP="004417B4">
      <w:pPr>
        <w:numPr>
          <w:ilvl w:val="0"/>
          <w:numId w:val="11"/>
        </w:numPr>
        <w:shd w:val="clear" w:color="auto" w:fill="FFFFFF"/>
        <w:spacing w:before="100" w:beforeAutospacing="1" w:after="100" w:afterAutospacing="1" w:line="240" w:lineRule="auto"/>
        <w:ind w:left="945"/>
        <w:rPr>
          <w:lang w:val="nl-NL"/>
        </w:rPr>
      </w:pPr>
      <w:r w:rsidRPr="004417B4">
        <w:rPr>
          <w:rFonts w:ascii="Arial" w:eastAsia="Times New Roman" w:hAnsi="Arial" w:cs="Arial"/>
          <w:color w:val="222222"/>
          <w:kern w:val="0"/>
          <w:lang w:val="nl-NL"/>
          <w14:ligatures w14:val="none"/>
        </w:rPr>
        <w:t>Geschillen worden voorgelegd aan de bevoegde rechter in het arrondissement waar het bedrijf is gevestigd.</w:t>
      </w:r>
    </w:p>
    <w:sectPr w:rsidR="004417B4" w:rsidRPr="004417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E586" w14:textId="77777777" w:rsidR="00297AC7" w:rsidRDefault="00297AC7" w:rsidP="004417B4">
      <w:pPr>
        <w:spacing w:after="0" w:line="240" w:lineRule="auto"/>
      </w:pPr>
      <w:r>
        <w:separator/>
      </w:r>
    </w:p>
  </w:endnote>
  <w:endnote w:type="continuationSeparator" w:id="0">
    <w:p w14:paraId="67D131A8" w14:textId="77777777" w:rsidR="00297AC7" w:rsidRDefault="00297AC7" w:rsidP="0044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EF21" w14:textId="77777777" w:rsidR="004417B4" w:rsidRDefault="00441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F36F" w14:textId="14F34986" w:rsidR="004417B4" w:rsidRPr="004417B4" w:rsidRDefault="004417B4" w:rsidP="004417B4">
    <w:pPr>
      <w:pStyle w:val="Footer"/>
      <w:rPr>
        <w:sz w:val="22"/>
        <w:szCs w:val="22"/>
      </w:rPr>
    </w:pPr>
    <w:r w:rsidRPr="004417B4">
      <w:rPr>
        <w:sz w:val="22"/>
        <w:szCs w:val="22"/>
      </w:rPr>
      <w:fldChar w:fldCharType="begin"/>
    </w:r>
    <w:r w:rsidRPr="004417B4">
      <w:rPr>
        <w:sz w:val="22"/>
        <w:szCs w:val="22"/>
      </w:rPr>
      <w:instrText xml:space="preserve"> CREATEDATE \@ "d-MMM-yy" \* MERGEFORMAT </w:instrText>
    </w:r>
    <w:r w:rsidRPr="004417B4">
      <w:rPr>
        <w:sz w:val="22"/>
        <w:szCs w:val="22"/>
      </w:rPr>
      <w:fldChar w:fldCharType="separate"/>
    </w:r>
    <w:r w:rsidR="00787C7D">
      <w:rPr>
        <w:noProof/>
        <w:sz w:val="22"/>
        <w:szCs w:val="22"/>
      </w:rPr>
      <w:t>13-Dec-25</w:t>
    </w:r>
    <w:r w:rsidRPr="004417B4">
      <w:rPr>
        <w:sz w:val="22"/>
        <w:szCs w:val="22"/>
      </w:rPr>
      <w:fldChar w:fldCharType="end"/>
    </w:r>
    <w:r w:rsidRPr="004417B4">
      <w:rPr>
        <w:sz w:val="22"/>
        <w:szCs w:val="22"/>
      </w:rPr>
      <w:tab/>
      <w:t>AVVT</w:t>
    </w:r>
    <w:r w:rsidRPr="004417B4">
      <w:rPr>
        <w:sz w:val="22"/>
        <w:szCs w:val="22"/>
      </w:rPr>
      <w:tab/>
      <w:t xml:space="preserve">pagina </w:t>
    </w:r>
    <w:r w:rsidRPr="004417B4">
      <w:rPr>
        <w:sz w:val="22"/>
        <w:szCs w:val="22"/>
      </w:rPr>
      <w:fldChar w:fldCharType="begin"/>
    </w:r>
    <w:r w:rsidRPr="004417B4">
      <w:rPr>
        <w:sz w:val="22"/>
        <w:szCs w:val="22"/>
      </w:rPr>
      <w:instrText xml:space="preserve"> PAGE  \* MERGEFORMAT </w:instrText>
    </w:r>
    <w:r w:rsidRPr="004417B4">
      <w:rPr>
        <w:sz w:val="22"/>
        <w:szCs w:val="22"/>
      </w:rPr>
      <w:fldChar w:fldCharType="separate"/>
    </w:r>
    <w:r w:rsidRPr="004417B4">
      <w:rPr>
        <w:noProof/>
        <w:sz w:val="22"/>
        <w:szCs w:val="22"/>
      </w:rPr>
      <w:t>1</w:t>
    </w:r>
    <w:r w:rsidRPr="004417B4">
      <w:rPr>
        <w:sz w:val="22"/>
        <w:szCs w:val="22"/>
      </w:rPr>
      <w:fldChar w:fldCharType="end"/>
    </w:r>
    <w:r w:rsidRPr="004417B4">
      <w:rPr>
        <w:sz w:val="22"/>
        <w:szCs w:val="22"/>
      </w:rPr>
      <w:t xml:space="preserve"> van </w:t>
    </w:r>
    <w:r w:rsidRPr="004417B4">
      <w:rPr>
        <w:sz w:val="22"/>
        <w:szCs w:val="22"/>
      </w:rPr>
      <w:fldChar w:fldCharType="begin"/>
    </w:r>
    <w:r w:rsidRPr="004417B4">
      <w:rPr>
        <w:sz w:val="22"/>
        <w:szCs w:val="22"/>
      </w:rPr>
      <w:instrText xml:space="preserve"> NUMPAGES  \* MERGEFORMAT </w:instrText>
    </w:r>
    <w:r w:rsidRPr="004417B4">
      <w:rPr>
        <w:sz w:val="22"/>
        <w:szCs w:val="22"/>
      </w:rPr>
      <w:fldChar w:fldCharType="separate"/>
    </w:r>
    <w:r w:rsidRPr="004417B4">
      <w:rPr>
        <w:noProof/>
        <w:sz w:val="22"/>
        <w:szCs w:val="22"/>
      </w:rPr>
      <w:t>2</w:t>
    </w:r>
    <w:r w:rsidRPr="004417B4">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0E6D" w14:textId="77777777" w:rsidR="004417B4" w:rsidRDefault="00441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327A" w14:textId="77777777" w:rsidR="00297AC7" w:rsidRDefault="00297AC7" w:rsidP="004417B4">
      <w:pPr>
        <w:spacing w:after="0" w:line="240" w:lineRule="auto"/>
      </w:pPr>
      <w:r>
        <w:separator/>
      </w:r>
    </w:p>
  </w:footnote>
  <w:footnote w:type="continuationSeparator" w:id="0">
    <w:p w14:paraId="120DA0F1" w14:textId="77777777" w:rsidR="00297AC7" w:rsidRDefault="00297AC7" w:rsidP="00441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C6FA" w14:textId="77777777" w:rsidR="004417B4" w:rsidRDefault="00441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49A6" w14:textId="77777777" w:rsidR="004417B4" w:rsidRDefault="00441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E66D" w14:textId="77777777" w:rsidR="004417B4" w:rsidRDefault="00441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103"/>
    <w:multiLevelType w:val="multilevel"/>
    <w:tmpl w:val="C5608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E7837"/>
    <w:multiLevelType w:val="multilevel"/>
    <w:tmpl w:val="63427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762DB"/>
    <w:multiLevelType w:val="multilevel"/>
    <w:tmpl w:val="9D5C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2718B"/>
    <w:multiLevelType w:val="multilevel"/>
    <w:tmpl w:val="79EAA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334EB"/>
    <w:multiLevelType w:val="multilevel"/>
    <w:tmpl w:val="9C6C8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2402BE"/>
    <w:multiLevelType w:val="multilevel"/>
    <w:tmpl w:val="B1BAC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59113C"/>
    <w:multiLevelType w:val="multilevel"/>
    <w:tmpl w:val="D1345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78227E"/>
    <w:multiLevelType w:val="multilevel"/>
    <w:tmpl w:val="E646B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654F8D"/>
    <w:multiLevelType w:val="multilevel"/>
    <w:tmpl w:val="26086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9A2392"/>
    <w:multiLevelType w:val="multilevel"/>
    <w:tmpl w:val="826E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AC41EA"/>
    <w:multiLevelType w:val="multilevel"/>
    <w:tmpl w:val="E9E6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6695268">
    <w:abstractNumId w:val="2"/>
  </w:num>
  <w:num w:numId="2" w16cid:durableId="303127069">
    <w:abstractNumId w:val="9"/>
  </w:num>
  <w:num w:numId="3" w16cid:durableId="1096051154">
    <w:abstractNumId w:val="5"/>
  </w:num>
  <w:num w:numId="4" w16cid:durableId="362021399">
    <w:abstractNumId w:val="8"/>
  </w:num>
  <w:num w:numId="5" w16cid:durableId="362900223">
    <w:abstractNumId w:val="7"/>
  </w:num>
  <w:num w:numId="6" w16cid:durableId="1559587823">
    <w:abstractNumId w:val="10"/>
  </w:num>
  <w:num w:numId="7" w16cid:durableId="1263492824">
    <w:abstractNumId w:val="1"/>
  </w:num>
  <w:num w:numId="8" w16cid:durableId="956105474">
    <w:abstractNumId w:val="4"/>
  </w:num>
  <w:num w:numId="9" w16cid:durableId="110590429">
    <w:abstractNumId w:val="0"/>
  </w:num>
  <w:num w:numId="10" w16cid:durableId="1656881305">
    <w:abstractNumId w:val="6"/>
  </w:num>
  <w:num w:numId="11" w16cid:durableId="468716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B4"/>
    <w:rsid w:val="001E5DC0"/>
    <w:rsid w:val="00297AC7"/>
    <w:rsid w:val="00412B80"/>
    <w:rsid w:val="004417B4"/>
    <w:rsid w:val="004E1F2F"/>
    <w:rsid w:val="00551323"/>
    <w:rsid w:val="00787C7D"/>
    <w:rsid w:val="00A4661E"/>
    <w:rsid w:val="00AD2C2D"/>
    <w:rsid w:val="00DA1B54"/>
    <w:rsid w:val="00DC3026"/>
    <w:rsid w:val="00EC293F"/>
    <w:rsid w:val="00FB0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F639"/>
  <w15:chartTrackingRefBased/>
  <w15:docId w15:val="{A1671C83-DB35-0449-87A0-D15A8474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1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1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7B4"/>
    <w:rPr>
      <w:rFonts w:eastAsiaTheme="majorEastAsia" w:cstheme="majorBidi"/>
      <w:color w:val="272727" w:themeColor="text1" w:themeTint="D8"/>
    </w:rPr>
  </w:style>
  <w:style w:type="paragraph" w:styleId="Title">
    <w:name w:val="Title"/>
    <w:basedOn w:val="Normal"/>
    <w:next w:val="Normal"/>
    <w:link w:val="TitleChar"/>
    <w:uiPriority w:val="10"/>
    <w:qFormat/>
    <w:rsid w:val="00441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7B4"/>
    <w:pPr>
      <w:spacing w:before="160"/>
      <w:jc w:val="center"/>
    </w:pPr>
    <w:rPr>
      <w:i/>
      <w:iCs/>
      <w:color w:val="404040" w:themeColor="text1" w:themeTint="BF"/>
    </w:rPr>
  </w:style>
  <w:style w:type="character" w:customStyle="1" w:styleId="QuoteChar">
    <w:name w:val="Quote Char"/>
    <w:basedOn w:val="DefaultParagraphFont"/>
    <w:link w:val="Quote"/>
    <w:uiPriority w:val="29"/>
    <w:rsid w:val="004417B4"/>
    <w:rPr>
      <w:i/>
      <w:iCs/>
      <w:color w:val="404040" w:themeColor="text1" w:themeTint="BF"/>
    </w:rPr>
  </w:style>
  <w:style w:type="paragraph" w:styleId="ListParagraph">
    <w:name w:val="List Paragraph"/>
    <w:basedOn w:val="Normal"/>
    <w:uiPriority w:val="34"/>
    <w:qFormat/>
    <w:rsid w:val="004417B4"/>
    <w:pPr>
      <w:ind w:left="720"/>
      <w:contextualSpacing/>
    </w:pPr>
  </w:style>
  <w:style w:type="character" w:styleId="IntenseEmphasis">
    <w:name w:val="Intense Emphasis"/>
    <w:basedOn w:val="DefaultParagraphFont"/>
    <w:uiPriority w:val="21"/>
    <w:qFormat/>
    <w:rsid w:val="004417B4"/>
    <w:rPr>
      <w:i/>
      <w:iCs/>
      <w:color w:val="0F4761" w:themeColor="accent1" w:themeShade="BF"/>
    </w:rPr>
  </w:style>
  <w:style w:type="paragraph" w:styleId="IntenseQuote">
    <w:name w:val="Intense Quote"/>
    <w:basedOn w:val="Normal"/>
    <w:next w:val="Normal"/>
    <w:link w:val="IntenseQuoteChar"/>
    <w:uiPriority w:val="30"/>
    <w:qFormat/>
    <w:rsid w:val="00441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7B4"/>
    <w:rPr>
      <w:i/>
      <w:iCs/>
      <w:color w:val="0F4761" w:themeColor="accent1" w:themeShade="BF"/>
    </w:rPr>
  </w:style>
  <w:style w:type="character" w:styleId="IntenseReference">
    <w:name w:val="Intense Reference"/>
    <w:basedOn w:val="DefaultParagraphFont"/>
    <w:uiPriority w:val="32"/>
    <w:qFormat/>
    <w:rsid w:val="004417B4"/>
    <w:rPr>
      <w:b/>
      <w:bCs/>
      <w:smallCaps/>
      <w:color w:val="0F4761" w:themeColor="accent1" w:themeShade="BF"/>
      <w:spacing w:val="5"/>
    </w:rPr>
  </w:style>
  <w:style w:type="paragraph" w:styleId="NormalWeb">
    <w:name w:val="Normal (Web)"/>
    <w:basedOn w:val="Normal"/>
    <w:uiPriority w:val="99"/>
    <w:semiHidden/>
    <w:unhideWhenUsed/>
    <w:rsid w:val="004417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417B4"/>
    <w:rPr>
      <w:i/>
      <w:iCs/>
    </w:rPr>
  </w:style>
  <w:style w:type="paragraph" w:styleId="Header">
    <w:name w:val="header"/>
    <w:basedOn w:val="Normal"/>
    <w:link w:val="HeaderChar"/>
    <w:uiPriority w:val="99"/>
    <w:unhideWhenUsed/>
    <w:rsid w:val="00441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7B4"/>
  </w:style>
  <w:style w:type="paragraph" w:styleId="Footer">
    <w:name w:val="footer"/>
    <w:basedOn w:val="Normal"/>
    <w:link w:val="FooterChar"/>
    <w:uiPriority w:val="99"/>
    <w:unhideWhenUsed/>
    <w:rsid w:val="00441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2394</Characters>
  <Application>Microsoft Office Word</Application>
  <DocSecurity>0</DocSecurity>
  <Lines>57</Lines>
  <Paragraphs>42</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Betgen</dc:creator>
  <cp:keywords/>
  <dc:description/>
  <cp:lastModifiedBy>Bert Betgen</cp:lastModifiedBy>
  <cp:revision>3</cp:revision>
  <cp:lastPrinted>2025-12-13T17:22:00Z</cp:lastPrinted>
  <dcterms:created xsi:type="dcterms:W3CDTF">2025-12-13T17:22:00Z</dcterms:created>
  <dcterms:modified xsi:type="dcterms:W3CDTF">2025-12-13T17:23:00Z</dcterms:modified>
</cp:coreProperties>
</file>